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EAD4" w14:textId="77777777" w:rsidR="00521044" w:rsidRDefault="00521044" w:rsidP="0052104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Goleniów, dnia 21 marca 2022</w:t>
      </w:r>
    </w:p>
    <w:p w14:paraId="1FA48DFA" w14:textId="77777777" w:rsidR="00521044" w:rsidRDefault="00521044" w:rsidP="0052104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06E763D3" w14:textId="77777777" w:rsidR="00521044" w:rsidRDefault="00521044" w:rsidP="0052104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75ED4B5F" w14:textId="77777777" w:rsidR="00521044" w:rsidRPr="00D13FED" w:rsidRDefault="00521044" w:rsidP="00521044">
      <w:pPr>
        <w:pStyle w:val="Bezodstpw"/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D13FED">
        <w:rPr>
          <w:rStyle w:val="Pogrubienie"/>
          <w:rFonts w:ascii="Arial" w:hAnsi="Arial" w:cs="Arial"/>
          <w:sz w:val="24"/>
          <w:szCs w:val="24"/>
        </w:rPr>
        <w:t>Ogłoszenie o wyborze najkorzystniejszej oferty</w:t>
      </w:r>
    </w:p>
    <w:p w14:paraId="2B7184C8" w14:textId="77777777" w:rsidR="00521044" w:rsidRPr="00D13FED" w:rsidRDefault="00521044" w:rsidP="00521044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14:paraId="3CFFBD81" w14:textId="13860154" w:rsidR="00521044" w:rsidRDefault="00521044" w:rsidP="00521044">
      <w:pPr>
        <w:spacing w:line="360" w:lineRule="auto"/>
        <w:rPr>
          <w:rFonts w:ascii="Arial" w:hAnsi="Arial" w:cs="Arial"/>
          <w:sz w:val="24"/>
          <w:szCs w:val="24"/>
        </w:rPr>
      </w:pPr>
      <w:r w:rsidRPr="00D13FED">
        <w:rPr>
          <w:rFonts w:ascii="Arial" w:hAnsi="Arial" w:cs="Arial"/>
          <w:sz w:val="24"/>
          <w:szCs w:val="24"/>
        </w:rPr>
        <w:t xml:space="preserve">polegającej na </w:t>
      </w:r>
      <w:r>
        <w:rPr>
          <w:rFonts w:ascii="Arial" w:hAnsi="Arial" w:cs="Arial"/>
          <w:sz w:val="24"/>
          <w:szCs w:val="24"/>
        </w:rPr>
        <w:t>realizacji zadania pn. „</w:t>
      </w:r>
      <w:r>
        <w:rPr>
          <w:rFonts w:ascii="Arial" w:hAnsi="Arial" w:cs="Arial"/>
          <w:sz w:val="24"/>
          <w:szCs w:val="24"/>
        </w:rPr>
        <w:t>Prawne aspekty rodzicielstwa zastępczego dla rodzin zastępczych/ prowadzących rodzinne domy dziecka</w:t>
      </w:r>
      <w:r>
        <w:rPr>
          <w:rFonts w:ascii="Arial" w:hAnsi="Arial" w:cs="Arial"/>
          <w:sz w:val="24"/>
          <w:szCs w:val="24"/>
        </w:rPr>
        <w:t>” – dla uczestników projektu pn. „RODZINOM POMOCNA DŁOŃ”.</w:t>
      </w:r>
    </w:p>
    <w:p w14:paraId="3A15D754" w14:textId="4102875A" w:rsidR="00521044" w:rsidRPr="00D13FED" w:rsidRDefault="00521044" w:rsidP="005210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odpowiedzi na zapytanie ofertowe nr 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/2022 na realizację zadania pn.</w:t>
      </w:r>
      <w:r w:rsidRPr="005210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„Prawne aspekty rodzicielstwa zastępczego dla rodzin zastępczych/ prowadzących rodzinne domy dziecka” – dla uczestników projektu pn. „RODZINOM POMOCNA DŁOŃ” </w:t>
      </w:r>
      <w:r w:rsidR="00C016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wyznaczonym terminie składania ofert tj. do dnia 18 marca 2022 r. do godz. 15.00 jako najkorzystniejsza została wybrana oferta:</w:t>
      </w:r>
    </w:p>
    <w:p w14:paraId="72F286B5" w14:textId="77777777" w:rsidR="00521044" w:rsidRPr="00D13FED" w:rsidRDefault="00521044" w:rsidP="00521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D811A" w14:textId="7C68EF3D" w:rsidR="00521044" w:rsidRDefault="00521044" w:rsidP="00521044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Kancelaria Adwokacka</w:t>
      </w:r>
    </w:p>
    <w:p w14:paraId="60AEEAFF" w14:textId="41101303" w:rsidR="00521044" w:rsidRPr="00D13FED" w:rsidRDefault="00521044" w:rsidP="00521044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Karolina Spyrka</w:t>
      </w:r>
    </w:p>
    <w:p w14:paraId="654E9FCE" w14:textId="77777777" w:rsidR="00521044" w:rsidRDefault="00521044" w:rsidP="00521044">
      <w:pPr>
        <w:spacing w:after="0"/>
        <w:jc w:val="both"/>
      </w:pPr>
    </w:p>
    <w:p w14:paraId="1455881E" w14:textId="77777777" w:rsidR="00521044" w:rsidRPr="008C3EA8" w:rsidRDefault="00521044" w:rsidP="005210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053980D" w14:textId="77777777" w:rsidR="00521044" w:rsidRPr="008C3EA8" w:rsidRDefault="00521044" w:rsidP="005210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EA8">
        <w:rPr>
          <w:rFonts w:ascii="Arial" w:hAnsi="Arial" w:cs="Arial"/>
          <w:sz w:val="24"/>
          <w:szCs w:val="24"/>
        </w:rPr>
        <w:t>Wykonawca udokumentował i spełnił w złożonej ofercie wszystkie warunki w/w zapytania ofertowego i był najkorzystniejszy cenowo.</w:t>
      </w:r>
    </w:p>
    <w:p w14:paraId="11FD0A8F" w14:textId="77777777" w:rsidR="00521044" w:rsidRDefault="00521044" w:rsidP="00521044"/>
    <w:p w14:paraId="2C0425E0" w14:textId="77777777" w:rsidR="001D11F2" w:rsidRDefault="001D11F2"/>
    <w:sectPr w:rsidR="001D11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6310" w14:textId="77777777" w:rsidR="0028551D" w:rsidRDefault="0028551D" w:rsidP="00521044">
      <w:pPr>
        <w:spacing w:after="0" w:line="240" w:lineRule="auto"/>
      </w:pPr>
      <w:r>
        <w:separator/>
      </w:r>
    </w:p>
  </w:endnote>
  <w:endnote w:type="continuationSeparator" w:id="0">
    <w:p w14:paraId="774E84E1" w14:textId="77777777" w:rsidR="0028551D" w:rsidRDefault="0028551D" w:rsidP="0052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1269" w14:textId="77777777" w:rsidR="0028551D" w:rsidRDefault="0028551D" w:rsidP="00521044">
      <w:pPr>
        <w:spacing w:after="0" w:line="240" w:lineRule="auto"/>
      </w:pPr>
      <w:r>
        <w:separator/>
      </w:r>
    </w:p>
  </w:footnote>
  <w:footnote w:type="continuationSeparator" w:id="0">
    <w:p w14:paraId="7044CBB1" w14:textId="77777777" w:rsidR="0028551D" w:rsidRDefault="0028551D" w:rsidP="0052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D034" w14:textId="5E2CBFAD" w:rsidR="00521044" w:rsidRDefault="00521044">
    <w:pPr>
      <w:pStyle w:val="Nagwek"/>
    </w:pPr>
    <w:r>
      <w:rPr>
        <w:noProof/>
      </w:rPr>
      <w:drawing>
        <wp:anchor distT="0" distB="0" distL="18415" distR="5080" simplePos="0" relativeHeight="251659264" behindDoc="1" locked="0" layoutInCell="1" allowOverlap="1" wp14:anchorId="75C22B08" wp14:editId="34F9D448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519420" cy="542925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5A5381" w14:textId="77777777" w:rsidR="00521044" w:rsidRDefault="005210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44"/>
    <w:rsid w:val="001D11F2"/>
    <w:rsid w:val="0028551D"/>
    <w:rsid w:val="002A7AB2"/>
    <w:rsid w:val="00521044"/>
    <w:rsid w:val="00C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7B15"/>
  <w15:chartTrackingRefBased/>
  <w15:docId w15:val="{0A664930-4CFB-43E1-8DBA-D6BC4D6E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044"/>
  </w:style>
  <w:style w:type="paragraph" w:styleId="Stopka">
    <w:name w:val="footer"/>
    <w:basedOn w:val="Normalny"/>
    <w:link w:val="StopkaZnak"/>
    <w:uiPriority w:val="99"/>
    <w:unhideWhenUsed/>
    <w:rsid w:val="0052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044"/>
  </w:style>
  <w:style w:type="paragraph" w:styleId="Bezodstpw">
    <w:name w:val="No Spacing"/>
    <w:uiPriority w:val="1"/>
    <w:qFormat/>
    <w:rsid w:val="0052104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52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PCPR-1</dc:creator>
  <cp:keywords/>
  <dc:description/>
  <cp:lastModifiedBy>PCPR-1</cp:lastModifiedBy>
  <cp:revision>2</cp:revision>
  <dcterms:created xsi:type="dcterms:W3CDTF">2022-03-21T10:38:00Z</dcterms:created>
  <dcterms:modified xsi:type="dcterms:W3CDTF">2022-03-21T10:44:00Z</dcterms:modified>
</cp:coreProperties>
</file>